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tabs>
          <w:tab w:leader="none" w:pos="4677" w:val="center"/>
          <w:tab w:leader="none" w:pos="9354" w:val="right"/>
        </w:tabs>
        <w:spacing w:after="0" w:line="240" w:lineRule="auto"/>
        <w:ind/>
        <w:jc w:val="center"/>
        <w:rPr>
          <w:rFonts w:ascii="Times New Roman" w:hAnsi="Times New Roman"/>
          <w:b w:val="1"/>
          <w:color w:val="000000"/>
          <w:sz w:val="18"/>
        </w:rPr>
      </w:pPr>
      <w:r>
        <w:rPr>
          <w:rFonts w:ascii="Times New Roman" w:hAnsi="Times New Roman"/>
          <w:b w:val="1"/>
          <w:color w:val="000000"/>
          <w:sz w:val="18"/>
        </w:rPr>
        <w:t>МУНИЦИПАЛЬНОЕ БЮДЖЕТНОЕ ДОШКОЛЬНОЕ ОБРАЗОВАТЕЛЬНОЕ УЧРЕЖДЕНИЕ Г.ВЛАДИМИРА</w:t>
      </w:r>
      <w:r>
        <w:rPr>
          <w:rFonts w:ascii="Times New Roman" w:hAnsi="Times New Roman"/>
          <w:b w:val="1"/>
          <w:color w:val="000000"/>
          <w:sz w:val="18"/>
        </w:rPr>
        <w:t xml:space="preserve">   «</w:t>
      </w:r>
      <w:r>
        <w:rPr>
          <w:rFonts w:ascii="Times New Roman" w:hAnsi="Times New Roman"/>
          <w:b w:val="1"/>
          <w:color w:val="000000"/>
          <w:sz w:val="18"/>
        </w:rPr>
        <w:t>ДЕТСКИЙ САД   № 66" (МБДОУ «Детский сад № 66»)</w:t>
      </w:r>
    </w:p>
    <w:p w14:paraId="02000000">
      <w:pPr>
        <w:widowControl w:val="1"/>
        <w:tabs>
          <w:tab w:leader="none" w:pos="4677" w:val="center"/>
          <w:tab w:leader="none" w:pos="9354" w:val="right"/>
        </w:tabs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600022, Российская Федерация, Владимирская область, г. Владимир, ул. Завадского, 13</w:t>
      </w:r>
      <w:r>
        <w:rPr>
          <w:rFonts w:ascii="Times New Roman" w:hAnsi="Times New Roman"/>
          <w:sz w:val="20"/>
        </w:rPr>
        <w:t>а,;</w:t>
      </w:r>
      <w:bookmarkStart w:id="1" w:name="_30j0zll"/>
      <w:bookmarkEnd w:id="1"/>
    </w:p>
    <w:p w14:paraId="03000000">
      <w:pPr>
        <w:widowControl w:val="1"/>
        <w:tabs>
          <w:tab w:leader="none" w:pos="4677" w:val="center"/>
          <w:tab w:leader="none" w:pos="9354" w:val="right"/>
        </w:tabs>
        <w:spacing w:after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ОКПО 43148871 ОГРН 1033301808000 ИНН/КПП 3327102422 /</w:t>
      </w:r>
      <w:r>
        <w:rPr>
          <w:rFonts w:ascii="Times New Roman" w:hAnsi="Times New Roman"/>
          <w:sz w:val="20"/>
        </w:rPr>
        <w:t>332701001</w:t>
      </w:r>
    </w:p>
    <w:p w14:paraId="04000000">
      <w:pPr>
        <w:widowControl w:val="1"/>
        <w:spacing w:after="0" w:line="240" w:lineRule="auto"/>
        <w:ind/>
        <w:jc w:val="center"/>
        <w:rPr>
          <w:rFonts w:ascii="Times New Roman" w:hAnsi="Times New Roman"/>
          <w:color w:val="000000"/>
          <w:sz w:val="18"/>
        </w:rPr>
      </w:pPr>
    </w:p>
    <w:p w14:paraId="05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b w:val="1"/>
          <w:color w:val="000000"/>
          <w:sz w:val="20"/>
        </w:rPr>
        <w:t>ДОГОВОР ОБ ОБРАЗОВАНИИ № __________</w:t>
      </w:r>
    </w:p>
    <w:p w14:paraId="06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по образовательным программам дошкольного образования</w:t>
      </w:r>
    </w:p>
    <w:p w14:paraId="07000000">
      <w:pPr>
        <w:widowControl w:val="0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</w:p>
    <w:p w14:paraId="08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</w:rPr>
        <w:t xml:space="preserve">г. Владимир                                                                                               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color w:val="000000"/>
        </w:rPr>
        <w:t>«</w:t>
      </w:r>
      <w:r>
        <w:rPr>
          <w:rFonts w:ascii="Times New Roman" w:hAnsi="Times New Roman"/>
          <w:color w:val="000000"/>
        </w:rPr>
        <w:t>___» __________20___год</w:t>
      </w:r>
    </w:p>
    <w:p w14:paraId="09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                   </w:t>
      </w:r>
    </w:p>
    <w:p w14:paraId="0A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12"/>
        </w:rPr>
      </w:pPr>
    </w:p>
    <w:p w14:paraId="0B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Муниципальное бюджетное дошкольное образовательное учреждение г. Владимира  «Детский сад № 66», (далее - образовательная организация), осуществляющее образовательную деятельность на основании Лицензии на осуществление образовательной деятельности регистрационный № </w:t>
      </w:r>
      <w:r>
        <w:rPr>
          <w:rFonts w:ascii="Times New Roman" w:hAnsi="Times New Roman"/>
          <w:color w:val="000000"/>
        </w:rPr>
        <w:t>Л035-01297-33/00396375</w:t>
      </w:r>
      <w:r>
        <w:rPr>
          <w:rFonts w:ascii="Times New Roman" w:hAnsi="Times New Roman"/>
          <w:color w:val="000000"/>
        </w:rPr>
        <w:t xml:space="preserve"> от "22" июня 2017г., выданной </w:t>
      </w:r>
      <w:r>
        <w:rPr>
          <w:rFonts w:ascii="Times New Roman" w:hAnsi="Times New Roman"/>
          <w:color w:val="000000"/>
        </w:rPr>
        <w:t>Министерством</w:t>
      </w:r>
      <w:r>
        <w:rPr>
          <w:rFonts w:ascii="Times New Roman" w:hAnsi="Times New Roman"/>
          <w:color w:val="000000"/>
        </w:rPr>
        <w:t xml:space="preserve"> образования Владимирской области, именуемое в дальнейшем «Исполнитель»,  в лице заведующего Борисовой Оксаны Ивановны, действующего на основании Устава, с одной стороны, и </w:t>
      </w:r>
    </w:p>
    <w:tbl>
      <w:tblPr>
        <w:tblStyle w:val="Style_1"/>
        <w:tblW w:type="auto" w:w="0"/>
        <w:tblInd w:type="dxa" w:w="0"/>
        <w:tblBorders>
          <w:bottom w:color="000000" w:sz="4" w:val="single"/>
        </w:tblBorders>
        <w:tblLayout w:type="fixed"/>
      </w:tblPr>
      <w:tblGrid>
        <w:gridCol w:w="9639"/>
      </w:tblGrid>
      <w:tr>
        <w:trPr>
          <w:tblHeader/>
        </w:trPr>
        <w:tc>
          <w:tcPr>
            <w:tcW w:type="dxa" w:w="9639"/>
            <w:tcBorders>
              <w:bottom w:color="000000" w:sz="4" w:val="single"/>
            </w:tcBorders>
          </w:tcPr>
          <w:p w14:paraId="0C000000">
            <w:pPr>
              <w:widowControl w:val="1"/>
              <w:ind w:firstLine="709"/>
              <w:jc w:val="both"/>
              <w:rPr>
                <w:color w:val="000000"/>
                <w:sz w:val="28"/>
              </w:rPr>
            </w:pPr>
          </w:p>
        </w:tc>
      </w:tr>
    </w:tbl>
    <w:p w14:paraId="0D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>(Ф.И.О (при наличии) родителя (законного представителя))</w:t>
      </w:r>
    </w:p>
    <w:p w14:paraId="0E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18"/>
          <w:u w:val="single"/>
        </w:rPr>
      </w:pPr>
    </w:p>
    <w:p w14:paraId="0F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именуемый в дальнейшем "Заказчик", в интересах несовершеннолетней(</w:t>
      </w:r>
      <w:r>
        <w:rPr>
          <w:rFonts w:ascii="Times New Roman" w:hAnsi="Times New Roman"/>
          <w:color w:val="000000"/>
        </w:rPr>
        <w:t>го</w:t>
      </w:r>
      <w:r>
        <w:rPr>
          <w:rFonts w:ascii="Times New Roman" w:hAnsi="Times New Roman"/>
          <w:color w:val="000000"/>
        </w:rPr>
        <w:t>)</w:t>
      </w:r>
    </w:p>
    <w:tbl>
      <w:tblPr>
        <w:tblStyle w:val="Style_2"/>
        <w:tblW w:type="auto" w:w="0"/>
        <w:tblInd w:type="dxa" w:w="0"/>
        <w:tblBorders>
          <w:bottom w:color="000000" w:sz="4" w:val="single"/>
        </w:tblBorders>
        <w:tblLayout w:type="fixed"/>
      </w:tblPr>
      <w:tblGrid>
        <w:gridCol w:w="9639"/>
      </w:tblGrid>
      <w:tr>
        <w:trPr>
          <w:tblHeader/>
        </w:trPr>
        <w:tc>
          <w:tcPr>
            <w:tcW w:type="dxa" w:w="9639"/>
            <w:tcBorders>
              <w:bottom w:color="000000" w:sz="4" w:val="single"/>
            </w:tcBorders>
          </w:tcPr>
          <w:p w14:paraId="10000000">
            <w:pPr>
              <w:widowControl w:val="1"/>
              <w:ind w:firstLine="709"/>
              <w:jc w:val="both"/>
              <w:rPr>
                <w:color w:val="000000"/>
                <w:sz w:val="28"/>
              </w:rPr>
            </w:pPr>
          </w:p>
        </w:tc>
      </w:tr>
    </w:tbl>
    <w:p w14:paraId="11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>(Ф.И.О (при наличии) ребенка, дата рождения)</w:t>
      </w:r>
    </w:p>
    <w:p w14:paraId="12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"/>
        </w:rPr>
      </w:pPr>
    </w:p>
    <w:p w14:paraId="13000000">
      <w:pPr>
        <w:widowControl w:val="1"/>
        <w:spacing w:after="0" w:line="240" w:lineRule="auto"/>
        <w:ind w:right="-2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проживающей(</w:t>
      </w:r>
      <w:r>
        <w:rPr>
          <w:rFonts w:ascii="Times New Roman" w:hAnsi="Times New Roman"/>
          <w:color w:val="000000"/>
        </w:rPr>
        <w:t>го</w:t>
      </w:r>
      <w:r>
        <w:rPr>
          <w:rFonts w:ascii="Times New Roman" w:hAnsi="Times New Roman"/>
          <w:color w:val="000000"/>
        </w:rPr>
        <w:t>) по адресу: __________________________________________________________</w:t>
      </w:r>
    </w:p>
    <w:p w14:paraId="14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8"/>
        </w:rPr>
      </w:pPr>
    </w:p>
    <w:p w14:paraId="15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18"/>
        </w:rPr>
      </w:pPr>
      <w:r>
        <w:rPr>
          <w:rFonts w:ascii="Times New Roman" w:hAnsi="Times New Roman"/>
          <w:color w:val="000000"/>
          <w:sz w:val="18"/>
        </w:rPr>
        <w:t>(адрес места жительства ребенка)</w:t>
      </w:r>
    </w:p>
    <w:p w14:paraId="1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7000000">
      <w:pPr>
        <w:widowControl w:val="1"/>
        <w:spacing w:after="0" w:line="240" w:lineRule="auto"/>
        <w:ind/>
        <w:jc w:val="both"/>
        <w:rPr>
          <w:rFonts w:ascii="Courier New" w:hAnsi="Courier New"/>
          <w:color w:val="000000"/>
        </w:rPr>
      </w:pPr>
      <w:r>
        <w:rPr>
          <w:rFonts w:ascii="Times New Roman" w:hAnsi="Times New Roman"/>
          <w:color w:val="000000"/>
        </w:rPr>
        <w:t>именуемый в дальнейшем "Воспитанник", совместно   именуемые «Стороны», заключили настоящий Договор об образовании по образовательным программам (далее-Договор) о нижеследующем:</w:t>
      </w:r>
      <w:bookmarkStart w:id="2" w:name="1fob9te"/>
      <w:bookmarkEnd w:id="2"/>
    </w:p>
    <w:p w14:paraId="18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color w:val="000000"/>
        </w:rPr>
      </w:pPr>
    </w:p>
    <w:p w14:paraId="19000000">
      <w:pPr>
        <w:widowControl w:val="0"/>
        <w:spacing w:after="0" w:line="240" w:lineRule="auto"/>
        <w:ind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I. Предмет договора.</w:t>
      </w:r>
    </w:p>
    <w:p w14:paraId="1A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1.1. </w:t>
      </w:r>
      <w:r>
        <w:rPr>
          <w:rFonts w:ascii="Times New Roman" w:hAnsi="Times New Roman"/>
        </w:rPr>
        <w:t xml:space="preserve"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ДО, ФОП ДО), содержании Воспитанника в образовательной организации, а также при осуществлении присмотра и ухода за Воспитанником. </w:t>
      </w:r>
    </w:p>
    <w:p w14:paraId="1B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1.2. Форма обучения - очная.</w:t>
      </w:r>
    </w:p>
    <w:p w14:paraId="1C000000">
      <w:pPr>
        <w:pStyle w:val="Style_3"/>
        <w:widowControl w:val="1"/>
        <w:ind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1.3. Наименование </w:t>
      </w:r>
      <w:r>
        <w:rPr>
          <w:rFonts w:ascii="Times New Roman" w:hAnsi="Times New Roman"/>
          <w:color w:val="000000"/>
        </w:rPr>
        <w:t>образовательной программы: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адаптированная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образовательная программа дошкольного образования</w:t>
      </w:r>
      <w:r>
        <w:rPr>
          <w:rFonts w:ascii="Times New Roman" w:hAnsi="Times New Roman"/>
          <w:color w:val="000000"/>
        </w:rPr>
        <w:t xml:space="preserve"> для </w:t>
      </w:r>
      <w:r>
        <w:rPr>
          <w:rFonts w:ascii="Times New Roman" w:hAnsi="Times New Roman"/>
          <w:color w:val="000000"/>
        </w:rPr>
        <w:t xml:space="preserve">детей с задержкой психического развития </w:t>
      </w:r>
      <w:r>
        <w:rPr>
          <w:rFonts w:ascii="Times New Roman" w:hAnsi="Times New Roman"/>
          <w:color w:val="000000"/>
        </w:rPr>
        <w:t>муниципального бюджетного дошкольного образовательного учреждения г. Владимира «Дет</w:t>
      </w:r>
      <w:r>
        <w:rPr>
          <w:rFonts w:ascii="Times New Roman" w:hAnsi="Times New Roman"/>
          <w:color w:val="000000"/>
        </w:rPr>
        <w:t xml:space="preserve">ский сад № 66» </w:t>
      </w:r>
      <w:r>
        <w:rPr>
          <w:rFonts w:ascii="Times New Roman" w:hAnsi="Times New Roman"/>
          <w:color w:val="000000"/>
        </w:rPr>
        <w:t>(далее - образовательная программа).</w:t>
      </w:r>
    </w:p>
    <w:p w14:paraId="1D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1.4. Срок освоения образовательной программы (продолжительность обучения) на момент подписания настоящего Договора составляет __________ календарных лет (года).</w:t>
      </w:r>
    </w:p>
    <w:p w14:paraId="1E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1.5. Режим пребывания Воспитанника в образовательной организации - 12 часовое пребывание:</w:t>
      </w:r>
    </w:p>
    <w:p w14:paraId="1F000000">
      <w:pPr>
        <w:pStyle w:val="Style_4"/>
        <w:widowControl w:val="0"/>
        <w:numPr>
          <w:ilvl w:val="0"/>
          <w:numId w:val="1"/>
        </w:numPr>
        <w:ind/>
        <w:jc w:val="both"/>
        <w:rPr>
          <w:color w:val="000000"/>
          <w:sz w:val="22"/>
        </w:rPr>
      </w:pPr>
      <w:r>
        <w:rPr>
          <w:color w:val="000000"/>
          <w:sz w:val="22"/>
        </w:rPr>
        <w:t>Корпус, расположенный по адресу: г. Владимир, ул. Завадского, д.13а - с 7.00 до 19.00 часов. Выходные дни – суббота, воскресенье, праздничные дни.</w:t>
      </w:r>
    </w:p>
    <w:p w14:paraId="20000000">
      <w:pPr>
        <w:pStyle w:val="Style_4"/>
        <w:widowControl w:val="0"/>
        <w:numPr>
          <w:ilvl w:val="0"/>
          <w:numId w:val="1"/>
        </w:numPr>
        <w:ind/>
        <w:jc w:val="both"/>
        <w:rPr>
          <w:color w:val="000000"/>
          <w:sz w:val="22"/>
        </w:rPr>
      </w:pPr>
      <w:r>
        <w:rPr>
          <w:color w:val="000000"/>
          <w:sz w:val="22"/>
        </w:rPr>
        <w:t>Корпус, расположенный по адресу: г. Владимир, ул. Василисина, д.16а - с 7.00 до 19.00 часов. Выходные дни – суббота, воскресенье, праздничные дни.</w:t>
      </w:r>
    </w:p>
    <w:p w14:paraId="21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1.6. Воспитанник зачисляется в группу № __</w:t>
      </w:r>
      <w:r>
        <w:rPr>
          <w:rFonts w:ascii="Times New Roman" w:hAnsi="Times New Roman"/>
          <w:color w:val="000000"/>
        </w:rPr>
        <w:t>___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компенсирующей</w:t>
      </w:r>
      <w:r>
        <w:rPr>
          <w:rFonts w:ascii="Times New Roman" w:hAnsi="Times New Roman"/>
          <w:color w:val="000000"/>
        </w:rPr>
        <w:t xml:space="preserve"> направленности.</w:t>
      </w:r>
    </w:p>
    <w:p w14:paraId="2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000000"/>
        </w:rPr>
      </w:pPr>
    </w:p>
    <w:p w14:paraId="23000000">
      <w:pPr>
        <w:widowControl w:val="1"/>
        <w:spacing w:after="0" w:line="240" w:lineRule="auto"/>
        <w:ind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II.</w:t>
      </w:r>
      <w:r>
        <w:rPr>
          <w:rFonts w:ascii="Times New Roman" w:hAnsi="Times New Roman"/>
          <w:color w:val="000000"/>
        </w:rPr>
        <w:t> </w:t>
      </w:r>
      <w:r>
        <w:rPr>
          <w:rFonts w:ascii="Times New Roman" w:hAnsi="Times New Roman"/>
          <w:b w:val="1"/>
          <w:color w:val="000000"/>
        </w:rPr>
        <w:t>Взаимодействие Сторон.</w:t>
      </w:r>
      <w:r>
        <w:rPr>
          <w:rFonts w:ascii="Times New Roman" w:hAnsi="Times New Roman"/>
          <w:color w:val="000000"/>
        </w:rPr>
        <w:t> </w:t>
      </w:r>
    </w:p>
    <w:p w14:paraId="24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2.1. Исполнитель вправе</w:t>
      </w:r>
      <w:r>
        <w:rPr>
          <w:rFonts w:ascii="Times New Roman" w:hAnsi="Times New Roman"/>
          <w:color w:val="000000"/>
        </w:rPr>
        <w:t>:</w:t>
      </w:r>
    </w:p>
    <w:p w14:paraId="25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2.1.1. Самостоятельно осуществлять образовательную деятельность.</w:t>
      </w:r>
    </w:p>
    <w:p w14:paraId="26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объем и форма которых определены в приложении, </w:t>
      </w:r>
      <w:r>
        <w:rPr>
          <w:rFonts w:ascii="Times New Roman" w:hAnsi="Times New Roman"/>
        </w:rPr>
        <w:t>являющемся неотъемлемой частью настоящего Договора (далее - дополнительные образовательные услуги).</w:t>
      </w:r>
    </w:p>
    <w:p w14:paraId="27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Устанавливать и взимать с Заказчика плату за дополнительные образовательные услуги.</w:t>
      </w:r>
    </w:p>
    <w:p w14:paraId="28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2.1.4. Не принимать от Родителя ребенка в случае его отсутствия в Учреждении более 5 дней (за исключением выходных и нерабочих праздничных дней) и не представления Родителем справки с указанием диагноза, длительности заболевания, сведений об отсутствии контакта с инфекционными больными.</w:t>
      </w:r>
    </w:p>
    <w:p w14:paraId="29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2.1.5. Администрация ДОУ оставляет за собой право принимать решение о переводе воспитанников в другие группы, объединять, расформировывать группы при низкой посещаемости детей или по производственной необходимости в течении учебного года и в летнее время.</w:t>
      </w:r>
    </w:p>
    <w:p w14:paraId="2A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2B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</w:rPr>
      </w:pPr>
    </w:p>
    <w:p w14:paraId="2C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2.2. Заказчик вправе:</w:t>
      </w:r>
    </w:p>
    <w:p w14:paraId="2D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2.2.1. Участвовать в образовательной деятельности образовательной организации, в том числе, в формировании образовательной программы.</w:t>
      </w:r>
    </w:p>
    <w:p w14:paraId="2E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2.2.2. Получать от Исполнителя информацию:</w:t>
      </w:r>
    </w:p>
    <w:p w14:paraId="2F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14:paraId="3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14:paraId="31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14:paraId="32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2.2.4. Выбирать виды по реализации дополнительных образовательных программ, в том числе, оказываемых Исполнителем Воспитаннику за рамками образовательной деятельности на возмездной основе.</w:t>
      </w:r>
    </w:p>
    <w:p w14:paraId="33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2.2.5. </w:t>
      </w:r>
      <w:r>
        <w:rPr>
          <w:rFonts w:ascii="Times New Roman" w:hAnsi="Times New Roman"/>
          <w:color w:val="000000"/>
        </w:rPr>
        <w:t>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14:paraId="34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2.2.6.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14:paraId="35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2.2.7.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14:paraId="36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</w:rPr>
      </w:pPr>
    </w:p>
    <w:p w14:paraId="37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2.3. Исполнитель обязан:</w:t>
      </w:r>
    </w:p>
    <w:p w14:paraId="38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14:paraId="39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2.3.2. Обеспечить надлежащее предоставление услуг, предусмотренных разделом I настоящего Договора, в полном объеме в соответствии с ФГОС дошкольного образования, ФОП ДО и условиями настоящего Договора.</w:t>
      </w:r>
    </w:p>
    <w:p w14:paraId="3A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 w14:paraId="3B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14:paraId="3C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</w:t>
      </w:r>
      <w:r>
        <w:rPr>
          <w:rFonts w:ascii="Times New Roman" w:hAnsi="Times New Roman"/>
          <w:color w:val="000000"/>
        </w:rPr>
        <w:t>Воспитанником образовательной программы на разных этапах ее реализации.</w:t>
      </w:r>
    </w:p>
    <w:p w14:paraId="3D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14:paraId="3E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14:paraId="3F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2.3.8. Обучать Воспитанника по образовательной программе, предусмотренной пунктом 1.3 настоящего Договора.</w:t>
      </w:r>
    </w:p>
    <w:p w14:paraId="40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2.3.9. Обеспечить реализацию образовательной программы средствами обучения и воспитания, необходимыми для организации образовательной деятельности и создания развивающей предметно - пространственной среды.</w:t>
      </w:r>
    </w:p>
    <w:p w14:paraId="41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2.3.10. Обеспечивать    Воспитанника    необходимым сбалансированным 4-х разовым питанием, в которое входит: завтрак, 2ой завтрак, обед, уплотненный полдник (время приема пищи проводится в соответствии с режимом дня, согласно действующим санитарным правилам).</w:t>
      </w:r>
    </w:p>
    <w:p w14:paraId="42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2.3.11. Переводить Воспитанника в следующую возрастную группу.</w:t>
      </w:r>
    </w:p>
    <w:p w14:paraId="43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2.3.12. Уведомить Заказчика за 2 (две) недели о нецелесообразности оказания Воспитаннику образовательной услуги в объеме, предусмотренном    разделом   I   настоящего   Договора, вследствие   его индивидуальных   особенностей, делающих невозможным или педагогически нецелесообразным оказание данной услуги.</w:t>
      </w:r>
    </w:p>
    <w:p w14:paraId="44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2.3.13. Обеспечить соблюдение требований Федерального закона от 27 июля 2006 г. № 152-ФЗ «О персональных данных» в части сбора, хранения и обработки персональных данных Заказчика и Воспитанника.</w:t>
      </w:r>
    </w:p>
    <w:p w14:paraId="45000000">
      <w:pPr>
        <w:widowControl w:val="0"/>
        <w:tabs>
          <w:tab w:leader="none" w:pos="1276" w:val="left"/>
        </w:tabs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</w:rPr>
      </w:pPr>
    </w:p>
    <w:p w14:paraId="46000000">
      <w:pPr>
        <w:pStyle w:val="Style_5"/>
        <w:widowControl w:val="0"/>
        <w:numPr>
          <w:ilvl w:val="1"/>
          <w:numId w:val="2"/>
        </w:numPr>
        <w:tabs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Заказчик обязан:</w:t>
      </w:r>
    </w:p>
    <w:p w14:paraId="47000000">
      <w:pPr>
        <w:pStyle w:val="Style_5"/>
        <w:widowControl w:val="0"/>
        <w:tabs>
          <w:tab w:leader="none" w:pos="1276" w:val="left"/>
        </w:tabs>
        <w:spacing w:after="0" w:line="240" w:lineRule="auto"/>
        <w:ind w:left="1080"/>
        <w:rPr>
          <w:rFonts w:ascii="Times New Roman" w:hAnsi="Times New Roman"/>
          <w:color w:val="000000"/>
        </w:rPr>
      </w:pPr>
    </w:p>
    <w:p w14:paraId="48000000">
      <w:pPr>
        <w:widowControl w:val="0"/>
        <w:tabs>
          <w:tab w:leader="none" w:pos="1276" w:val="left"/>
        </w:tabs>
        <w:spacing w:after="0" w:line="240" w:lineRule="auto"/>
        <w:ind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>2.4.2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</w:t>
      </w:r>
      <w:r>
        <w:rPr>
          <w:rFonts w:ascii="Times New Roman" w:hAnsi="Times New Roman"/>
        </w:rPr>
        <w:t>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14:paraId="49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IV настоящего Договора, а также плату за присмотр и уход за Воспитанником в размере и порядке, определенными в разделе III настоящего Договора.</w:t>
      </w:r>
    </w:p>
    <w:p w14:paraId="4A000000">
      <w:pPr>
        <w:widowControl w:val="0"/>
        <w:tabs>
          <w:tab w:leader="none" w:pos="1276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2.4.3.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 </w:t>
      </w:r>
      <w:r>
        <w:rPr>
          <w:rFonts w:ascii="Times New Roman" w:hAnsi="Times New Roman"/>
        </w:rPr>
        <w:t>и другими локальными актами образовательной организации</w:t>
      </w:r>
      <w:r>
        <w:rPr>
          <w:rFonts w:ascii="Times New Roman" w:hAnsi="Times New Roman"/>
          <w:color w:val="000000"/>
        </w:rPr>
        <w:t>.</w:t>
      </w:r>
    </w:p>
    <w:p w14:paraId="4B000000">
      <w:pPr>
        <w:widowControl w:val="0"/>
        <w:tabs>
          <w:tab w:leader="none" w:pos="1276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2.4.4. Незамедлительно сообщать Исполнителю об изменении контактного телефона и места жительства.</w:t>
      </w:r>
    </w:p>
    <w:p w14:paraId="4C000000">
      <w:pPr>
        <w:widowControl w:val="0"/>
        <w:tabs>
          <w:tab w:leader="none" w:pos="1276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14:paraId="4D000000">
      <w:pPr>
        <w:widowControl w:val="0"/>
        <w:tabs>
          <w:tab w:leader="none" w:pos="1276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2.4.6. Информировать Исполнителя о предстоящем отсутствии Воспитанника в образовательной организации накануне (до 08.00 утра) или его болезни.</w:t>
      </w:r>
    </w:p>
    <w:p w14:paraId="4E000000">
      <w:pPr>
        <w:widowControl w:val="0"/>
        <w:tabs>
          <w:tab w:leader="none" w:pos="1276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В случае заболевания Воспитанника, подтвержденного</w:t>
      </w:r>
      <w:r>
        <w:rPr>
          <w:rFonts w:ascii="Times New Roman" w:hAnsi="Times New Roman"/>
          <w:color w:val="7030A0"/>
        </w:rPr>
        <w:t xml:space="preserve"> </w:t>
      </w:r>
      <w:r>
        <w:rPr>
          <w:rFonts w:ascii="Times New Roman" w:hAnsi="Times New Roman"/>
          <w:sz w:val="24"/>
        </w:rPr>
        <w:t xml:space="preserve">медицинским заключением </w:t>
      </w:r>
      <w:r>
        <w:rPr>
          <w:rFonts w:ascii="Times New Roman" w:hAnsi="Times New Roman"/>
        </w:rPr>
        <w:t>(медицинской справкой), выявленного медицинским работником Исполнителя</w:t>
      </w:r>
      <w:r>
        <w:rPr>
          <w:rFonts w:ascii="Times New Roman" w:hAnsi="Times New Roman"/>
          <w:color w:val="000000"/>
        </w:rPr>
        <w:t>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14:paraId="4F000000">
      <w:pPr>
        <w:widowControl w:val="0"/>
        <w:tabs>
          <w:tab w:leader="none" w:pos="1276" w:val="left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2.4.7.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14:paraId="50000000">
      <w:pPr>
        <w:widowControl w:val="0"/>
        <w:tabs>
          <w:tab w:leader="none" w:pos="1276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14:paraId="51000000">
      <w:pPr>
        <w:widowControl w:val="0"/>
        <w:tabs>
          <w:tab w:leader="none" w:pos="1276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2.4.9. Лично передавать и забирать ребенка у воспитателя. При поручении этих действий другим лицам, достигших 18-летнего возраста, письменно уведомлять об этом Учреждение в виде </w:t>
      </w:r>
      <w:r>
        <w:rPr>
          <w:rFonts w:ascii="Times New Roman" w:hAnsi="Times New Roman"/>
          <w:color w:val="000000"/>
        </w:rPr>
        <w:t>доверенности, заверенной заведующим образовательной организацией.</w:t>
      </w:r>
    </w:p>
    <w:p w14:paraId="52000000">
      <w:pPr>
        <w:widowControl w:val="0"/>
        <w:tabs>
          <w:tab w:leader="none" w:pos="1276" w:val="left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2.4.10. Для обеспечения качества и эффективности получаемых образовательных услуг, а также повышения уровня дисциплины воспитанник</w:t>
      </w:r>
      <w:bookmarkStart w:id="3" w:name="_GoBack"/>
      <w:bookmarkEnd w:id="3"/>
      <w:r>
        <w:rPr>
          <w:rFonts w:ascii="Times New Roman" w:hAnsi="Times New Roman"/>
          <w:color w:val="000000"/>
        </w:rPr>
        <w:t xml:space="preserve">ов, запрещено приводить воспитанника в ДОУ с техническими средствами (мобильные телефоны, планшеты, </w:t>
      </w:r>
      <w:r>
        <w:rPr>
          <w:rFonts w:ascii="Times New Roman" w:hAnsi="Times New Roman"/>
          <w:color w:val="000000"/>
        </w:rPr>
        <w:t>smartчасы</w:t>
      </w:r>
      <w:r>
        <w:rPr>
          <w:rFonts w:ascii="Times New Roman" w:hAnsi="Times New Roman"/>
          <w:color w:val="000000"/>
        </w:rPr>
        <w:t xml:space="preserve"> и другую электронику).</w:t>
      </w:r>
    </w:p>
    <w:p w14:paraId="5300000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 w:val="1"/>
          <w:color w:val="000000"/>
        </w:rPr>
      </w:pPr>
    </w:p>
    <w:p w14:paraId="5400000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III. Размер, сроки и порядок оплаты за присмотр и уход за Воспитанником.</w:t>
      </w:r>
      <w:bookmarkStart w:id="4" w:name="3znysh7"/>
      <w:bookmarkEnd w:id="4"/>
    </w:p>
    <w:p w14:paraId="5500000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 w:val="1"/>
          <w:color w:val="000000"/>
        </w:rPr>
      </w:pPr>
    </w:p>
    <w:p w14:paraId="5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</w:rPr>
        <w:t xml:space="preserve">3.1. </w:t>
      </w:r>
      <w:r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>одители (</w:t>
      </w:r>
      <w:r>
        <w:rPr>
          <w:rFonts w:ascii="Times New Roman" w:hAnsi="Times New Roman"/>
          <w:sz w:val="24"/>
        </w:rPr>
        <w:t>законные представители) о</w:t>
      </w:r>
      <w:r>
        <w:rPr>
          <w:rFonts w:ascii="Times New Roman" w:hAnsi="Times New Roman"/>
          <w:sz w:val="24"/>
        </w:rPr>
        <w:t>свобождаются от оплаты на 100% за услуги Исполнителя по присмотру и уход</w:t>
      </w:r>
      <w:r>
        <w:rPr>
          <w:rFonts w:ascii="Times New Roman" w:hAnsi="Times New Roman"/>
          <w:sz w:val="24"/>
        </w:rPr>
        <w:t xml:space="preserve">у за Воспитанником, </w:t>
      </w:r>
      <w:r>
        <w:rPr>
          <w:rFonts w:ascii="Times New Roman" w:hAnsi="Times New Roman"/>
          <w:sz w:val="24"/>
        </w:rPr>
        <w:t>осваивающим</w:t>
      </w:r>
      <w:r>
        <w:rPr>
          <w:rFonts w:ascii="Times New Roman" w:hAnsi="Times New Roman"/>
          <w:sz w:val="24"/>
        </w:rPr>
        <w:t>образовательные</w:t>
      </w:r>
      <w:r>
        <w:rPr>
          <w:rFonts w:ascii="Times New Roman" w:hAnsi="Times New Roman"/>
          <w:sz w:val="24"/>
        </w:rPr>
        <w:t xml:space="preserve"> программы дошкольного образования (на основании постановления администрации города Владимира: «дети с ограниченными возможностями здоровья, посещающие групп</w:t>
      </w:r>
      <w:r>
        <w:rPr>
          <w:rFonts w:ascii="Times New Roman" w:hAnsi="Times New Roman"/>
          <w:sz w:val="24"/>
        </w:rPr>
        <w:t>ы компенсирующей направленности</w:t>
      </w:r>
      <w:r>
        <w:rPr>
          <w:rFonts w:ascii="Times New Roman" w:hAnsi="Times New Roman"/>
          <w:sz w:val="24"/>
        </w:rPr>
        <w:t xml:space="preserve">, дети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z w:val="24"/>
        </w:rPr>
        <w:t xml:space="preserve"> инвалиды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).</w:t>
      </w:r>
    </w:p>
    <w:p w14:paraId="5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b w:val="1"/>
          <w:color w:val="000000"/>
        </w:rPr>
      </w:pPr>
    </w:p>
    <w:p w14:paraId="58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V. Ответственность за неисполнение или ненадлежащее исполнение обязательств по Договору, порядок разрешения споров.</w:t>
      </w:r>
    </w:p>
    <w:p w14:paraId="59000000">
      <w:pPr>
        <w:widowControl w:val="1"/>
        <w:spacing w:after="0" w:line="240" w:lineRule="auto"/>
        <w:ind w:firstLine="709"/>
        <w:jc w:val="center"/>
        <w:rPr>
          <w:rFonts w:ascii="Times New Roman" w:hAnsi="Times New Roman"/>
          <w:b w:val="1"/>
          <w:color w:val="000000"/>
        </w:rPr>
      </w:pPr>
    </w:p>
    <w:p w14:paraId="5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 </w:t>
      </w:r>
    </w:p>
    <w:p w14:paraId="5B00000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 w:val="1"/>
          <w:color w:val="000000"/>
        </w:rPr>
      </w:pPr>
    </w:p>
    <w:p w14:paraId="5C00000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VI</w:t>
      </w:r>
      <w:bookmarkStart w:id="5" w:name="2et92p0"/>
      <w:bookmarkEnd w:id="5"/>
      <w:r>
        <w:rPr>
          <w:rFonts w:ascii="Times New Roman" w:hAnsi="Times New Roman"/>
          <w:b w:val="1"/>
          <w:color w:val="000000"/>
        </w:rPr>
        <w:t>. Основания изменения и расторжения договора.</w:t>
      </w:r>
    </w:p>
    <w:p w14:paraId="5D00000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 w:val="1"/>
          <w:color w:val="000000"/>
        </w:rPr>
      </w:pPr>
    </w:p>
    <w:p w14:paraId="5E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6.1. Условия, на которых заключен настоящий Договор, могут быть изменены по соглашению Сторон.</w:t>
      </w:r>
    </w:p>
    <w:p w14:paraId="5F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60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</w:t>
      </w:r>
      <w:bookmarkStart w:id="6" w:name="tyjcwt"/>
      <w:bookmarkEnd w:id="6"/>
      <w:r>
        <w:rPr>
          <w:rFonts w:ascii="Times New Roman" w:hAnsi="Times New Roman"/>
        </w:rPr>
        <w:t>.</w:t>
      </w:r>
    </w:p>
    <w:p w14:paraId="6100000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 w:val="1"/>
          <w:color w:val="000000"/>
        </w:rPr>
      </w:pPr>
    </w:p>
    <w:p w14:paraId="6200000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 w:val="1"/>
          <w:color w:val="000000"/>
        </w:rPr>
      </w:pPr>
      <w:r>
        <w:rPr>
          <w:rFonts w:ascii="Times New Roman" w:hAnsi="Times New Roman"/>
          <w:b w:val="1"/>
          <w:color w:val="000000"/>
        </w:rPr>
        <w:t>VII. Заключительные положения.</w:t>
      </w:r>
    </w:p>
    <w:p w14:paraId="63000000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 w:val="1"/>
          <w:color w:val="000000"/>
        </w:rPr>
      </w:pPr>
    </w:p>
    <w:p w14:paraId="64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7.1. Настоящий договор вступает в силу со дня его подписании Сторонами и действует до "31"августа 20__ г.</w:t>
      </w:r>
    </w:p>
    <w:p w14:paraId="65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7.2. Настоящий Договор составлен в двух экземплярах, имеющих равную юридическую силу, по одному для каждой из Сторон.</w:t>
      </w:r>
    </w:p>
    <w:p w14:paraId="66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7.3. Стороны обязуются письменно извещать друг друга о смене реквизитов, адресов и иных существенных изменениях.</w:t>
      </w:r>
    </w:p>
    <w:p w14:paraId="67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14:paraId="68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14:paraId="69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14:paraId="6A00000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7.7. При выполнении условий настоящего Договора Стороны руководствуются законодательством Российской Федерации.</w:t>
      </w:r>
      <w:bookmarkStart w:id="7" w:name="3dy6vkm"/>
      <w:bookmarkEnd w:id="7"/>
    </w:p>
    <w:p w14:paraId="6B000000">
      <w:pPr>
        <w:widowControl w:val="0"/>
        <w:spacing w:after="0" w:line="240" w:lineRule="auto"/>
        <w:ind w:firstLine="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7.8. Исполнитель не несет ответственности за оставленные заказчиком на территории санки, коляски, велосипеды и т.д.</w:t>
      </w:r>
    </w:p>
    <w:p w14:paraId="6C000000">
      <w:pPr>
        <w:widowControl w:val="0"/>
        <w:spacing w:after="0" w:line="240" w:lineRule="auto"/>
        <w:ind w:firstLine="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7.9. Заказчик вправе беспрепятственно осуществлять благотворительную деятельность на основе добровольности и свободы выбора ее целей, согласно Федеральному закону от 11.08.1995 N 135-ФЗ (ред. от 05.02.2018) "О благотворительной деятельности и добровольчестве (</w:t>
      </w:r>
      <w:r>
        <w:rPr>
          <w:rFonts w:ascii="Times New Roman" w:hAnsi="Times New Roman"/>
          <w:color w:val="000000"/>
        </w:rPr>
        <w:t>волонтерстве</w:t>
      </w:r>
      <w:r>
        <w:rPr>
          <w:rFonts w:ascii="Times New Roman" w:hAnsi="Times New Roman"/>
          <w:color w:val="000000"/>
        </w:rPr>
        <w:t xml:space="preserve">)" </w:t>
      </w:r>
      <w:r>
        <w:rPr>
          <w:rFonts w:ascii="Times New Roman" w:hAnsi="Times New Roman"/>
          <w:color w:val="000000"/>
        </w:rPr>
        <w:t>( пункт</w:t>
      </w:r>
      <w:r>
        <w:rPr>
          <w:rFonts w:ascii="Times New Roman" w:hAnsi="Times New Roman"/>
          <w:color w:val="000000"/>
        </w:rPr>
        <w:t xml:space="preserve"> 4).</w:t>
      </w:r>
    </w:p>
    <w:p w14:paraId="6D000000">
      <w:pPr>
        <w:widowControl w:val="0"/>
        <w:spacing w:after="0" w:line="240" w:lineRule="auto"/>
        <w:ind w:firstLine="709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7.10. Даю свое согласие на размещение фотографий с изображением моего ребенка на сайте и в помещениях образовательной организации СОГЛАСЕН(А) V_______________________</w:t>
      </w:r>
    </w:p>
    <w:p w14:paraId="6E000000">
      <w:pPr>
        <w:widowControl w:val="1"/>
        <w:spacing w:after="0" w:line="240" w:lineRule="auto"/>
        <w:ind w:firstLine="708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7.11. С Уставом, изменениями и дополнениями к нему, Лицензией и Локальными актами образовательной организации ОЗНАКОМЛЕН(А) V__________________</w:t>
      </w:r>
    </w:p>
    <w:p w14:paraId="6F000000">
      <w:pPr>
        <w:widowControl w:val="1"/>
        <w:spacing w:after="0" w:line="240" w:lineRule="auto"/>
        <w:ind w:firstLine="708"/>
        <w:rPr>
          <w:rFonts w:ascii="Times New Roman" w:hAnsi="Times New Roman"/>
          <w:color w:val="000000"/>
        </w:rPr>
      </w:pPr>
    </w:p>
    <w:p w14:paraId="70000000">
      <w:pPr>
        <w:widowControl w:val="1"/>
        <w:spacing w:after="0" w:line="240" w:lineRule="auto"/>
        <w:ind/>
        <w:rPr>
          <w:rFonts w:ascii="Times New Roman" w:hAnsi="Times New Roman"/>
          <w:color w:val="000000"/>
        </w:rPr>
      </w:pPr>
    </w:p>
    <w:p w14:paraId="71000000">
      <w:pPr>
        <w:widowControl w:val="1"/>
        <w:spacing w:after="0" w:line="240" w:lineRule="auto"/>
        <w:ind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 w:val="1"/>
          <w:color w:val="000000"/>
        </w:rPr>
        <w:t>VIII. Реквизиты и подписи сторон.</w:t>
      </w:r>
    </w:p>
    <w:p w14:paraId="72000000">
      <w:pPr>
        <w:widowControl w:val="1"/>
        <w:spacing w:after="0" w:line="240" w:lineRule="auto"/>
        <w:ind/>
        <w:jc w:val="center"/>
        <w:rPr>
          <w:rFonts w:ascii="Times New Roman" w:hAnsi="Times New Roman"/>
          <w:color w:val="000000"/>
        </w:rPr>
      </w:pPr>
    </w:p>
    <w:p w14:paraId="73000000">
      <w:pPr>
        <w:widowControl w:val="1"/>
        <w:spacing w:after="0" w:line="240" w:lineRule="auto"/>
        <w:ind/>
        <w:jc w:val="center"/>
        <w:rPr>
          <w:rFonts w:ascii="Times New Roman" w:hAnsi="Times New Roman"/>
          <w:color w:val="000000"/>
          <w:sz w:val="8"/>
        </w:rPr>
      </w:pPr>
    </w:p>
    <w:tbl>
      <w:tblPr>
        <w:tblStyle w:val="Style_6"/>
        <w:tblW w:type="auto" w:w="0"/>
        <w:tblInd w:type="dxa" w:w="-608"/>
        <w:tblLayout w:type="fixed"/>
      </w:tblPr>
      <w:tblGrid>
        <w:gridCol w:w="5400"/>
        <w:gridCol w:w="4927"/>
      </w:tblGrid>
      <w:tr>
        <w:trPr>
          <w:trHeight w:hRule="atLeast" w:val="5247"/>
          <w:tblHeader/>
        </w:trPr>
        <w:tc>
          <w:tcPr>
            <w:tcW w:type="dxa" w:w="5400"/>
          </w:tcPr>
          <w:p w14:paraId="74000000">
            <w:pPr>
              <w:rPr>
                <w:color w:val="000000"/>
              </w:rPr>
            </w:pPr>
            <w:r>
              <w:rPr>
                <w:b w:val="1"/>
                <w:color w:val="000000"/>
              </w:rPr>
              <w:t>Исполнитель:</w:t>
            </w:r>
            <w:r>
              <w:rPr>
                <w:color w:val="000000"/>
              </w:rPr>
              <w:t xml:space="preserve"> </w:t>
            </w:r>
          </w:p>
          <w:p w14:paraId="75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бюджетное дошкольное образовательное учреждение г. Владимира «Детский сад № 66», </w:t>
            </w:r>
          </w:p>
          <w:p w14:paraId="76000000">
            <w:pPr>
              <w:rPr>
                <w:i w:val="1"/>
                <w:color w:val="000000"/>
              </w:rPr>
            </w:pPr>
            <w:r>
              <w:rPr>
                <w:rFonts w:ascii="Wingdings" w:hAnsi="Wingdings"/>
                <w:color w:val="000000"/>
              </w:rPr>
              <w:t>*</w:t>
            </w:r>
            <w:r>
              <w:rPr>
                <w:i w:val="1"/>
                <w:color w:val="000000"/>
              </w:rPr>
              <w:t>600022, г</w:t>
            </w:r>
            <w:r>
              <w:rPr>
                <w:i w:val="1"/>
                <w:color w:val="000000"/>
              </w:rPr>
              <w:t xml:space="preserve">. Владимир, ул.Завадского,13А </w:t>
            </w:r>
          </w:p>
          <w:p w14:paraId="77000000">
            <w:pPr>
              <w:rPr>
                <w:i w:val="1"/>
                <w:color w:val="000000"/>
              </w:rPr>
            </w:pPr>
            <w:r>
              <w:rPr>
                <w:rFonts w:ascii="Wingdings 2" w:hAnsi="Wingdings 2"/>
                <w:i w:val="1"/>
                <w:color w:val="000000"/>
              </w:rPr>
              <w:t>'</w:t>
            </w:r>
            <w:r>
              <w:rPr>
                <w:i w:val="1"/>
                <w:color w:val="000000"/>
              </w:rPr>
              <w:t xml:space="preserve"> 8(4922) 54-04-05, </w:t>
            </w:r>
          </w:p>
          <w:p w14:paraId="78000000">
            <w:pPr>
              <w:rPr>
                <w:color w:val="000000"/>
              </w:rPr>
            </w:pPr>
            <w:r>
              <w:rPr>
                <w:color w:val="000000"/>
              </w:rPr>
              <w:t>ОГРН 10333001808000</w:t>
            </w:r>
          </w:p>
          <w:p w14:paraId="79000000">
            <w:pPr>
              <w:rPr>
                <w:color w:val="000000"/>
              </w:rPr>
            </w:pPr>
            <w:r>
              <w:rPr>
                <w:color w:val="000000"/>
              </w:rPr>
              <w:t>ИНН  3327102422</w:t>
            </w:r>
          </w:p>
          <w:p w14:paraId="7A000000">
            <w:pPr>
              <w:rPr>
                <w:color w:val="000000"/>
              </w:rPr>
            </w:pPr>
            <w:r>
              <w:rPr>
                <w:color w:val="000000"/>
              </w:rPr>
              <w:t>БИК 041708001</w:t>
            </w:r>
          </w:p>
          <w:p w14:paraId="7B000000">
            <w:pPr>
              <w:rPr>
                <w:color w:val="000000"/>
              </w:rPr>
            </w:pPr>
            <w:r>
              <w:rPr>
                <w:color w:val="000000"/>
              </w:rPr>
              <w:t>р/</w:t>
            </w:r>
            <w:r>
              <w:rPr>
                <w:color w:val="000000"/>
              </w:rPr>
              <w:t>сч</w:t>
            </w:r>
            <w:r>
              <w:rPr>
                <w:color w:val="000000"/>
              </w:rPr>
              <w:t xml:space="preserve"> 40701810900081000001</w:t>
            </w:r>
          </w:p>
          <w:p w14:paraId="7C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В отделении по г. Владимиру УФК по Владимирской </w:t>
            </w:r>
            <w:r>
              <w:rPr>
                <w:color w:val="000000"/>
              </w:rPr>
              <w:t>областил</w:t>
            </w:r>
            <w:r>
              <w:rPr>
                <w:color w:val="000000"/>
              </w:rPr>
              <w:t>/с 20286Х10870</w:t>
            </w:r>
          </w:p>
          <w:p w14:paraId="7D000000">
            <w:pPr>
              <w:rPr>
                <w:color w:val="000000"/>
              </w:rPr>
            </w:pPr>
          </w:p>
          <w:p w14:paraId="7E000000">
            <w:pPr>
              <w:rPr>
                <w:color w:val="000000"/>
              </w:rPr>
            </w:pPr>
          </w:p>
          <w:p w14:paraId="7F000000">
            <w:pPr>
              <w:rPr>
                <w:color w:val="000000"/>
              </w:rPr>
            </w:pPr>
          </w:p>
          <w:p w14:paraId="80000000">
            <w:pPr>
              <w:rPr>
                <w:color w:val="000000"/>
              </w:rPr>
            </w:pPr>
            <w:r>
              <w:rPr>
                <w:color w:val="000000"/>
              </w:rPr>
              <w:t>Заведующий                                                О.И. Борисова</w:t>
            </w:r>
          </w:p>
          <w:p w14:paraId="81000000">
            <w:pPr>
              <w:rPr>
                <w:color w:val="000000"/>
              </w:rPr>
            </w:pPr>
            <w:r>
              <w:rPr>
                <w:color w:val="000000"/>
                <w:vertAlign w:val="superscript"/>
              </w:rPr>
              <w:t xml:space="preserve">           М.П.</w:t>
            </w:r>
          </w:p>
          <w:p w14:paraId="82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«_____» _______________20___г.</w:t>
            </w:r>
          </w:p>
          <w:p w14:paraId="83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84000000">
            <w:pPr>
              <w:keepNext w:val="1"/>
              <w:widowControl w:val="1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type="dxa" w:w="4927"/>
          </w:tcPr>
          <w:p w14:paraId="85000000">
            <w:pPr>
              <w:keepNext w:val="1"/>
              <w:widowControl w:val="1"/>
              <w:spacing w:line="276" w:lineRule="auto"/>
              <w:ind w:left="-108" w:right="-145"/>
              <w:rPr>
                <w:color w:val="000000"/>
              </w:rPr>
            </w:pPr>
            <w:r>
              <w:rPr>
                <w:b w:val="1"/>
                <w:color w:val="000000"/>
              </w:rPr>
              <w:t>Заказчик:</w:t>
            </w:r>
            <w:r>
              <w:rPr>
                <w:color w:val="000000"/>
              </w:rPr>
              <w:t xml:space="preserve">  _</w:t>
            </w:r>
            <w:r>
              <w:rPr>
                <w:color w:val="000000"/>
              </w:rPr>
              <w:t>__________________________________</w:t>
            </w:r>
          </w:p>
          <w:p w14:paraId="86000000">
            <w:pPr>
              <w:keepNext w:val="1"/>
              <w:widowControl w:val="1"/>
              <w:spacing w:line="276" w:lineRule="auto"/>
              <w:ind w:left="-108" w:right="-145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</w:t>
            </w:r>
            <w:r>
              <w:rPr>
                <w:i w:val="1"/>
                <w:color w:val="000000"/>
              </w:rPr>
              <w:t xml:space="preserve"> </w:t>
            </w:r>
          </w:p>
          <w:p w14:paraId="87000000">
            <w:pPr>
              <w:keepNext w:val="1"/>
              <w:widowControl w:val="1"/>
              <w:spacing w:line="276" w:lineRule="auto"/>
              <w:ind w:left="-108" w:right="-145"/>
              <w:rPr>
                <w:color w:val="000000"/>
              </w:rPr>
            </w:pPr>
            <w:r>
              <w:rPr>
                <w:color w:val="000000"/>
              </w:rPr>
              <w:t xml:space="preserve">Паспортные данные: </w:t>
            </w:r>
            <w:r>
              <w:rPr>
                <w:i w:val="1"/>
                <w:color w:val="000000"/>
              </w:rPr>
              <w:t>серия</w:t>
            </w:r>
            <w:r>
              <w:rPr>
                <w:color w:val="000000"/>
              </w:rPr>
              <w:t xml:space="preserve"> __________ </w:t>
            </w:r>
            <w:r>
              <w:rPr>
                <w:i w:val="1"/>
                <w:color w:val="000000"/>
              </w:rPr>
              <w:t>№_________</w:t>
            </w:r>
          </w:p>
          <w:p w14:paraId="88000000">
            <w:pPr>
              <w:keepNext w:val="1"/>
              <w:widowControl w:val="1"/>
              <w:spacing w:line="276" w:lineRule="auto"/>
              <w:ind w:left="-108" w:right="-145"/>
              <w:rPr>
                <w:color w:val="000000"/>
              </w:rPr>
            </w:pPr>
            <w:r>
              <w:rPr>
                <w:i w:val="1"/>
                <w:color w:val="000000"/>
              </w:rPr>
              <w:t xml:space="preserve">выдан _______________________________________ </w:t>
            </w:r>
          </w:p>
          <w:p w14:paraId="89000000">
            <w:pPr>
              <w:keepNext w:val="1"/>
              <w:widowControl w:val="1"/>
              <w:spacing w:line="276" w:lineRule="auto"/>
              <w:ind w:left="-108" w:right="-145"/>
              <w:rPr>
                <w:color w:val="000000"/>
              </w:rPr>
            </w:pPr>
            <w:r>
              <w:rPr>
                <w:i w:val="1"/>
                <w:color w:val="000000"/>
              </w:rPr>
              <w:t>_____________________________________________</w:t>
            </w:r>
          </w:p>
          <w:p w14:paraId="8A000000">
            <w:pPr>
              <w:keepNext w:val="1"/>
              <w:widowControl w:val="1"/>
              <w:spacing w:line="276" w:lineRule="auto"/>
              <w:ind w:left="-108" w:right="-145"/>
              <w:rPr>
                <w:color w:val="000000"/>
              </w:rPr>
            </w:pPr>
            <w:r>
              <w:rPr>
                <w:i w:val="1"/>
                <w:color w:val="000000"/>
              </w:rPr>
              <w:t xml:space="preserve">_____________________________________________ </w:t>
            </w:r>
          </w:p>
          <w:p w14:paraId="8B000000">
            <w:pPr>
              <w:keepNext w:val="1"/>
              <w:widowControl w:val="1"/>
              <w:spacing w:line="276" w:lineRule="auto"/>
              <w:ind w:left="-108" w:right="-145"/>
              <w:rPr>
                <w:color w:val="000000"/>
              </w:rPr>
            </w:pPr>
            <w:r>
              <w:rPr>
                <w:color w:val="000000"/>
              </w:rPr>
              <w:t>Адрес места жительства ________________________</w:t>
            </w:r>
          </w:p>
          <w:p w14:paraId="8C000000">
            <w:pPr>
              <w:keepNext w:val="1"/>
              <w:widowControl w:val="1"/>
              <w:spacing w:line="276" w:lineRule="auto"/>
              <w:ind w:left="-108" w:right="-145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_____________________________________________</w:t>
            </w:r>
          </w:p>
          <w:p w14:paraId="8D000000">
            <w:pPr>
              <w:keepNext w:val="1"/>
              <w:widowControl w:val="1"/>
              <w:spacing w:line="276" w:lineRule="auto"/>
              <w:ind w:left="-108" w:right="-145"/>
              <w:rPr>
                <w:color w:val="000000"/>
              </w:rPr>
            </w:pPr>
            <w:r>
              <w:rPr>
                <w:color w:val="000000"/>
              </w:rPr>
              <w:t>Контактные данные: ___________________________</w:t>
            </w:r>
          </w:p>
          <w:p w14:paraId="8E000000">
            <w:pPr>
              <w:keepNext w:val="1"/>
              <w:widowControl w:val="1"/>
              <w:spacing w:line="276" w:lineRule="auto"/>
              <w:ind w:left="-108" w:right="-145"/>
              <w:rPr>
                <w:color w:val="000000"/>
              </w:rPr>
            </w:pPr>
          </w:p>
          <w:p w14:paraId="8F000000">
            <w:pPr>
              <w:keepNext w:val="1"/>
              <w:widowControl w:val="1"/>
              <w:spacing w:line="276" w:lineRule="auto"/>
              <w:ind w:left="-108" w:right="-145"/>
              <w:rPr>
                <w:color w:val="000000"/>
              </w:rPr>
            </w:pPr>
            <w:r>
              <w:rPr>
                <w:color w:val="000000"/>
              </w:rPr>
              <w:t>Подпись: ____________ /_______________________/</w:t>
            </w:r>
          </w:p>
          <w:p w14:paraId="90000000">
            <w:pPr>
              <w:keepNext w:val="1"/>
              <w:widowControl w:val="1"/>
              <w:spacing w:line="276" w:lineRule="auto"/>
              <w:ind w:left="-108" w:right="-145"/>
              <w:rPr>
                <w:color w:val="000000"/>
                <w:sz w:val="16"/>
              </w:rPr>
            </w:pPr>
          </w:p>
          <w:p w14:paraId="91000000">
            <w:pPr>
              <w:keepNext w:val="1"/>
              <w:widowControl w:val="1"/>
              <w:spacing w:line="276" w:lineRule="auto"/>
              <w:ind w:left="-108" w:right="-145"/>
              <w:rPr>
                <w:color w:val="000000"/>
              </w:rPr>
            </w:pPr>
            <w:r>
              <w:rPr>
                <w:color w:val="000000"/>
              </w:rPr>
              <w:t>Дата: «___</w:t>
            </w:r>
            <w:r>
              <w:rPr>
                <w:color w:val="000000"/>
              </w:rPr>
              <w:t>_»  _</w:t>
            </w:r>
            <w:r>
              <w:rPr>
                <w:color w:val="000000"/>
              </w:rPr>
              <w:t>______________20 ___ г.</w:t>
            </w:r>
          </w:p>
          <w:p w14:paraId="92000000">
            <w:pPr>
              <w:keepNext w:val="1"/>
              <w:widowControl w:val="1"/>
              <w:spacing w:line="276" w:lineRule="auto"/>
              <w:ind w:left="-108" w:right="-145"/>
              <w:rPr>
                <w:color w:val="000000"/>
              </w:rPr>
            </w:pPr>
          </w:p>
          <w:p w14:paraId="93000000">
            <w:pPr>
              <w:keepNext w:val="1"/>
              <w:widowControl w:val="1"/>
              <w:spacing w:line="276" w:lineRule="auto"/>
              <w:ind w:left="-108" w:right="-145"/>
              <w:rPr>
                <w:color w:val="000000"/>
              </w:rPr>
            </w:pPr>
          </w:p>
          <w:p w14:paraId="94000000">
            <w:pPr>
              <w:keepNext w:val="1"/>
              <w:widowControl w:val="1"/>
              <w:spacing w:line="276" w:lineRule="auto"/>
              <w:ind w:left="-108" w:right="-145"/>
              <w:rPr>
                <w:color w:val="000000"/>
              </w:rPr>
            </w:pPr>
          </w:p>
          <w:p w14:paraId="95000000">
            <w:pPr>
              <w:keepNext w:val="1"/>
              <w:widowControl w:val="1"/>
              <w:spacing w:line="276" w:lineRule="auto"/>
              <w:ind w:left="-108" w:right="-145"/>
              <w:rPr>
                <w:color w:val="000000"/>
              </w:rPr>
            </w:pPr>
          </w:p>
          <w:p w14:paraId="96000000">
            <w:pPr>
              <w:keepNext w:val="1"/>
              <w:widowControl w:val="1"/>
              <w:spacing w:line="276" w:lineRule="auto"/>
              <w:ind w:left="-108" w:right="-145"/>
              <w:rPr>
                <w:color w:val="000000"/>
              </w:rPr>
            </w:pPr>
          </w:p>
          <w:p w14:paraId="97000000">
            <w:pPr>
              <w:keepNext w:val="1"/>
              <w:widowControl w:val="1"/>
              <w:spacing w:line="276" w:lineRule="auto"/>
              <w:ind w:left="-108" w:right="-145"/>
              <w:rPr>
                <w:color w:val="000000"/>
              </w:rPr>
            </w:pPr>
          </w:p>
          <w:p w14:paraId="98000000">
            <w:pPr>
              <w:keepNext w:val="1"/>
              <w:widowControl w:val="1"/>
              <w:spacing w:line="276" w:lineRule="auto"/>
              <w:ind w:left="-108" w:right="-145"/>
              <w:rPr>
                <w:color w:val="000000"/>
              </w:rPr>
            </w:pPr>
            <w:r>
              <w:rPr>
                <w:color w:val="000000"/>
              </w:rPr>
              <w:t>Отметка о получении 2 экземпляра родителем: _____________________________________________</w:t>
            </w:r>
          </w:p>
          <w:p w14:paraId="99000000">
            <w:pPr>
              <w:keepNext w:val="1"/>
              <w:widowControl w:val="1"/>
              <w:spacing w:line="276" w:lineRule="auto"/>
              <w:ind w:left="-108" w:right="-145"/>
              <w:rPr>
                <w:color w:val="000000"/>
              </w:rPr>
            </w:pPr>
            <w:r>
              <w:rPr>
                <w:color w:val="000000"/>
              </w:rPr>
              <w:t>Подпись: ____________ /_______________________/</w:t>
            </w:r>
          </w:p>
          <w:p w14:paraId="9A000000">
            <w:pPr>
              <w:keepNext w:val="1"/>
              <w:widowControl w:val="1"/>
              <w:spacing w:line="276" w:lineRule="auto"/>
              <w:ind w:left="-108" w:right="-145"/>
              <w:rPr>
                <w:color w:val="000000"/>
              </w:rPr>
            </w:pPr>
            <w:r>
              <w:rPr>
                <w:color w:val="000000"/>
              </w:rPr>
              <w:t>Дата: «___</w:t>
            </w:r>
            <w:r>
              <w:rPr>
                <w:color w:val="000000"/>
              </w:rPr>
              <w:t>_»  _</w:t>
            </w:r>
            <w:r>
              <w:rPr>
                <w:color w:val="000000"/>
              </w:rPr>
              <w:t>______________20 ___ г.</w:t>
            </w:r>
          </w:p>
          <w:p w14:paraId="9B000000">
            <w:pPr>
              <w:widowControl w:val="1"/>
              <w:ind/>
              <w:jc w:val="center"/>
              <w:rPr>
                <w:color w:val="000000"/>
              </w:rPr>
            </w:pPr>
          </w:p>
        </w:tc>
      </w:tr>
    </w:tbl>
    <w:p w14:paraId="9C000000">
      <w:pPr>
        <w:widowControl w:val="1"/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</w:p>
    <w:p w14:paraId="9D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"/>
      <w:lvlJc w:val="left"/>
      <w:pPr>
        <w:widowControl w:val="1"/>
        <w:ind w:hanging="360" w:left="1484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2204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924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3644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4364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5084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804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6524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7244"/>
      </w:pPr>
      <w:rPr>
        <w:rFonts w:ascii="Wingdings" w:hAnsi="Wingdings"/>
      </w:rPr>
    </w:lvl>
  </w:abstractNum>
  <w:abstractNum w:abstractNumId="1">
    <w:lvl w:ilvl="0">
      <w:start w:val="2"/>
      <w:numFmt w:val="decimal"/>
      <w:lvlText w:val="%1."/>
      <w:lvlJc w:val="left"/>
      <w:pPr>
        <w:widowControl w:val="1"/>
        <w:ind w:hanging="360" w:left="720"/>
      </w:pPr>
    </w:lvl>
    <w:lvl w:ilvl="1">
      <w:start w:val="4"/>
      <w:numFmt w:val="decimal"/>
      <w:lvlText w:val="%1.%2."/>
      <w:lvlJc w:val="left"/>
      <w:pPr>
        <w:widowControl w:val="1"/>
        <w:ind w:hanging="360" w:left="1080"/>
      </w:pPr>
    </w:lvl>
    <w:lvl w:ilvl="2">
      <w:start w:val="1"/>
      <w:numFmt w:val="decimal"/>
      <w:lvlText w:val="%1.%2.%3."/>
      <w:lvlJc w:val="left"/>
      <w:pPr>
        <w:widowControl w:val="1"/>
        <w:ind w:hanging="360" w:left="1440"/>
      </w:pPr>
    </w:lvl>
    <w:lvl w:ilvl="3">
      <w:start w:val="1"/>
      <w:numFmt w:val="decimal"/>
      <w:lvlText w:val="%1.%2.%3.%4."/>
      <w:lvlJc w:val="left"/>
      <w:pPr>
        <w:widowControl w:val="1"/>
        <w:ind w:hanging="360" w:left="1800"/>
      </w:pPr>
    </w:lvl>
    <w:lvl w:ilvl="4">
      <w:start w:val="1"/>
      <w:numFmt w:val="decimal"/>
      <w:lvlText w:val="%1.%2.%3.%4.%5."/>
      <w:lvlJc w:val="left"/>
      <w:pPr>
        <w:widowControl w:val="1"/>
        <w:ind w:hanging="360" w:left="2160"/>
      </w:pPr>
    </w:lvl>
    <w:lvl w:ilvl="5">
      <w:start w:val="1"/>
      <w:numFmt w:val="decimal"/>
      <w:lvlText w:val="%1.%2.%3.%4.%5.%6."/>
      <w:lvlJc w:val="left"/>
      <w:pPr>
        <w:widowControl w:val="1"/>
        <w:ind w:hanging="360" w:left="2520"/>
      </w:pPr>
    </w:lvl>
    <w:lvl w:ilvl="6">
      <w:start w:val="1"/>
      <w:numFmt w:val="decimal"/>
      <w:lvlText w:val="%1.%2.%3.%4.%5.%6.%7."/>
      <w:lvlJc w:val="left"/>
      <w:pPr>
        <w:widowControl w:val="1"/>
        <w:ind w:hanging="360" w:left="2880"/>
      </w:pPr>
    </w:lvl>
    <w:lvl w:ilvl="7">
      <w:start w:val="1"/>
      <w:numFmt w:val="decimal"/>
      <w:lvlText w:val="%1.%2.%3.%4.%5.%6.%7.%8."/>
      <w:lvlJc w:val="left"/>
      <w:pPr>
        <w:widowControl w:val="1"/>
        <w:ind w:hanging="360" w:left="3240"/>
      </w:pPr>
    </w:lvl>
    <w:lvl w:ilvl="8">
      <w:start w:val="1"/>
      <w:numFmt w:val="decimal"/>
      <w:lvlText w:val="%1.%2.%3.%4.%5.%6.%7.%8.%9."/>
      <w:lvlJc w:val="left"/>
      <w:pPr>
        <w:widowControl w:val="1"/>
        <w:ind w:hanging="360" w:left="36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8" w:type="paragraph">
    <w:name w:val="toc 2"/>
    <w:next w:val="Style_7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4"/>
    <w:next w:val="Style_7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toc 6"/>
    <w:next w:val="Style_7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7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7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3" w:type="paragraph">
    <w:name w:val="No Spacing"/>
    <w:link w:val="Style_3_ch"/>
    <w:pPr>
      <w:widowControl w:val="1"/>
      <w:spacing w:after="0" w:line="240" w:lineRule="auto"/>
      <w:ind/>
    </w:pPr>
  </w:style>
  <w:style w:styleId="Style_3_ch" w:type="character">
    <w:name w:val="No Spacing"/>
    <w:link w:val="Style_3"/>
  </w:style>
  <w:style w:styleId="Style_4" w:type="paragraph">
    <w:name w:val="Обычный1"/>
    <w:link w:val="Style_4_ch"/>
    <w:pPr>
      <w:widowControl w:val="1"/>
      <w:spacing w:after="0" w:line="240" w:lineRule="auto"/>
      <w:ind/>
    </w:pPr>
    <w:rPr>
      <w:rFonts w:ascii="Times New Roman" w:hAnsi="Times New Roman"/>
      <w:sz w:val="20"/>
    </w:rPr>
  </w:style>
  <w:style w:styleId="Style_4_ch" w:type="character">
    <w:name w:val="Обычный1"/>
    <w:link w:val="Style_4"/>
    <w:rPr>
      <w:rFonts w:ascii="Times New Roman" w:hAnsi="Times New Roman"/>
      <w:sz w:val="20"/>
    </w:rPr>
  </w:style>
  <w:style w:styleId="Style_15" w:type="paragraph">
    <w:name w:val="toc 3"/>
    <w:next w:val="Style_7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7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7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7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7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7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7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7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7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7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7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5" w:type="paragraph">
    <w:name w:val="List Paragraph"/>
    <w:basedOn w:val="Style_7"/>
    <w:link w:val="Style_5_ch"/>
    <w:pPr>
      <w:widowControl w:val="1"/>
      <w:ind w:left="720"/>
      <w:contextualSpacing w:val="1"/>
    </w:pPr>
  </w:style>
  <w:style w:styleId="Style_5_ch" w:type="character">
    <w:name w:val="List Paragraph"/>
    <w:basedOn w:val="Style_7_ch"/>
    <w:link w:val="Style_5"/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2" w:type="table">
    <w:name w:val="_Style 14"/>
    <w:basedOn w:val="Style_29"/>
    <w:pPr>
      <w:widowControl w:val="1"/>
      <w:spacing w:after="0" w:line="240" w:lineRule="auto"/>
      <w:ind/>
    </w:pPr>
    <w:rPr>
      <w:rFonts w:ascii="Times New Roman" w:hAnsi="Times New Roman"/>
      <w:sz w:val="20"/>
    </w:rPr>
  </w:style>
  <w:style w:styleId="Style_6" w:type="table">
    <w:name w:val="_Style 17"/>
    <w:basedOn w:val="Style_29"/>
    <w:pPr>
      <w:widowControl w:val="1"/>
      <w:spacing w:after="0" w:line="240" w:lineRule="auto"/>
      <w:ind/>
    </w:pPr>
    <w:rPr>
      <w:rFonts w:ascii="Times New Roman" w:hAnsi="Times New Roman"/>
      <w:sz w:val="20"/>
    </w:rPr>
  </w:style>
  <w:style w:styleId="Style_1" w:type="table">
    <w:name w:val="_Style 13"/>
    <w:basedOn w:val="Style_29"/>
    <w:pPr>
      <w:widowControl w:val="1"/>
      <w:spacing w:after="0" w:line="240" w:lineRule="auto"/>
      <w:ind/>
    </w:pPr>
    <w:rPr>
      <w:rFonts w:ascii="Times New Roman" w:hAnsi="Times New Roman"/>
      <w:sz w:val="2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2026-06-18T11:25:00Z</dcterms:created>
  <dcterms:modified xsi:type="dcterms:W3CDTF">2026-06-18T11:25:00Z</dcterms:modified>
</cp:coreProperties>
</file>